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1" w:type="pct"/>
        <w:tblCellSpacing w:w="0" w:type="dxa"/>
        <w:tblInd w:w="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894"/>
        <w:gridCol w:w="8804"/>
        <w:gridCol w:w="102"/>
        <w:gridCol w:w="899"/>
        <w:gridCol w:w="1260"/>
        <w:gridCol w:w="1260"/>
      </w:tblGrid>
      <w:tr w:rsidR="006B3033" w14:paraId="425CE75F" w14:textId="7777777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6A96E55" w14:textId="77777777" w:rsidR="006B3033" w:rsidRPr="00083A2B" w:rsidRDefault="006B3033" w:rsidP="00083A2B">
            <w:pPr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083A2B">
              <w:rPr>
                <w:rFonts w:ascii="Arial" w:hAnsi="Arial" w:cs="Arial"/>
                <w:b/>
                <w:bCs/>
                <w:sz w:val="22"/>
                <w:u w:val="single"/>
              </w:rPr>
              <w:t>Homeostasis in The Critter</w:t>
            </w:r>
          </w:p>
          <w:p w14:paraId="4CFA88BF" w14:textId="77777777" w:rsidR="00083A2B" w:rsidRDefault="00083A2B" w:rsidP="00083A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DUE: Tuesday, December 16</w:t>
            </w:r>
            <w:r w:rsidRPr="00083A2B">
              <w:rPr>
                <w:rFonts w:ascii="Arial" w:hAnsi="Arial" w:cs="Arial"/>
                <w:b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2014</w:t>
            </w:r>
          </w:p>
        </w:tc>
      </w:tr>
      <w:tr w:rsidR="006B3033" w14:paraId="008B8CCF" w14:textId="77777777">
        <w:trPr>
          <w:tblCellSpacing w:w="0" w:type="dxa"/>
        </w:trPr>
        <w:tc>
          <w:tcPr>
            <w:tcW w:w="3762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124F524" w14:textId="77777777" w:rsidR="006B3033" w:rsidRDefault="006B3033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Student Name:</w:t>
            </w:r>
          </w:p>
          <w:p w14:paraId="01DD2074" w14:textId="77777777" w:rsidR="00A42591" w:rsidRPr="00083A2B" w:rsidRDefault="00A4259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1238" w:type="pct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1B32A25D" w14:textId="77777777" w:rsidR="00083A2B" w:rsidRDefault="00083A2B" w:rsidP="00083A2B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Score:</w:t>
            </w:r>
          </w:p>
        </w:tc>
      </w:tr>
      <w:tr w:rsidR="006B3033" w14:paraId="62E6170B" w14:textId="77777777">
        <w:trPr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4A5A32D" w14:textId="77777777" w:rsidR="006B3033" w:rsidRDefault="006B3033" w:rsidP="00A4259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As discussed in class, if you still have not created a critter, you need to create one and complete the fi</w:t>
            </w:r>
            <w:r w:rsidR="00083A2B">
              <w:rPr>
                <w:rFonts w:ascii="Arial" w:hAnsi="Arial" w:cs="Arial"/>
                <w:sz w:val="22"/>
                <w:szCs w:val="20"/>
              </w:rPr>
              <w:t xml:space="preserve">rst essay.  You will be graded out of </w:t>
            </w:r>
            <w:r>
              <w:rPr>
                <w:rFonts w:ascii="Arial" w:hAnsi="Arial" w:cs="Arial"/>
                <w:sz w:val="22"/>
                <w:szCs w:val="20"/>
              </w:rPr>
              <w:t>50 points for</w:t>
            </w:r>
            <w:r w:rsidR="00083A2B">
              <w:rPr>
                <w:rFonts w:ascii="Arial" w:hAnsi="Arial" w:cs="Arial"/>
                <w:sz w:val="22"/>
                <w:szCs w:val="20"/>
              </w:rPr>
              <w:t xml:space="preserve"> the first critt</w:t>
            </w:r>
            <w:r w:rsidR="00A42591">
              <w:rPr>
                <w:rFonts w:ascii="Arial" w:hAnsi="Arial" w:cs="Arial"/>
                <w:sz w:val="22"/>
                <w:szCs w:val="20"/>
              </w:rPr>
              <w:t>er assignment. You will then</w:t>
            </w:r>
            <w:r w:rsidR="00083A2B">
              <w:rPr>
                <w:rFonts w:ascii="Arial" w:hAnsi="Arial" w:cs="Arial"/>
                <w:sz w:val="22"/>
                <w:szCs w:val="20"/>
              </w:rPr>
              <w:t xml:space="preserve"> use the critter you created to complete this, and all future critter assignments.</w:t>
            </w:r>
          </w:p>
          <w:p w14:paraId="6171B97F" w14:textId="77777777" w:rsidR="006B3033" w:rsidRDefault="006B3033" w:rsidP="00A42591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 this assignment, you are going to discuss the various environmental stresses that your critt</w:t>
            </w:r>
            <w:r w:rsidR="00A42591">
              <w:rPr>
                <w:rFonts w:ascii="Arial" w:hAnsi="Arial" w:cs="Arial"/>
                <w:sz w:val="22"/>
                <w:szCs w:val="20"/>
              </w:rPr>
              <w:t xml:space="preserve">er must deal with </w:t>
            </w:r>
            <w:r>
              <w:rPr>
                <w:rFonts w:ascii="Arial" w:hAnsi="Arial" w:cs="Arial"/>
                <w:sz w:val="22"/>
                <w:szCs w:val="20"/>
              </w:rPr>
              <w:t>to maintain homeostasis.</w:t>
            </w:r>
          </w:p>
        </w:tc>
      </w:tr>
      <w:tr w:rsidR="006B3033" w14:paraId="44A8AE42" w14:textId="77777777">
        <w:trPr>
          <w:tblCellSpacing w:w="0" w:type="dxa"/>
        </w:trPr>
        <w:tc>
          <w:tcPr>
            <w:tcW w:w="66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300EF85C" w14:textId="77777777" w:rsidR="006B3033" w:rsidRDefault="006B30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Category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495AA276" w14:textId="77777777" w:rsidR="006B3033" w:rsidRDefault="006B30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Scoring Criteria</w:t>
            </w:r>
          </w:p>
        </w:tc>
        <w:tc>
          <w:tcPr>
            <w:tcW w:w="31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351755D2" w14:textId="77777777" w:rsidR="006B3033" w:rsidRDefault="006B30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Points</w:t>
            </w: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5B4421AB" w14:textId="77777777" w:rsidR="006B3033" w:rsidRDefault="006B30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Student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br/>
              <w:t>Evaluation</w:t>
            </w: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5FCC88CB" w14:textId="77777777" w:rsidR="006B3033" w:rsidRDefault="006B30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Teacher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br/>
              <w:t>Evaluation</w:t>
            </w:r>
          </w:p>
        </w:tc>
      </w:tr>
      <w:tr w:rsidR="00B00652" w14:paraId="4D009404" w14:textId="77777777">
        <w:trPr>
          <w:cantSplit/>
          <w:tblCellSpacing w:w="0" w:type="dxa"/>
        </w:trPr>
        <w:tc>
          <w:tcPr>
            <w:tcW w:w="666" w:type="pct"/>
            <w:vMerge w:val="restar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16320401" w14:textId="77777777" w:rsidR="006B3033" w:rsidRDefault="006B3033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Introduction</w:t>
            </w:r>
          </w:p>
          <w:p w14:paraId="17D04EAA" w14:textId="77777777" w:rsidR="006B3033" w:rsidRDefault="006B30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Habitat overview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br/>
            </w:r>
            <w:r w:rsidR="00083A2B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20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D66A15B" w14:textId="77777777" w:rsidR="006B3033" w:rsidRDefault="006B3033" w:rsidP="00B0065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Background information is provided to establish the importance of the project. </w:t>
            </w:r>
          </w:p>
          <w:p w14:paraId="5548F27B" w14:textId="77777777" w:rsidR="00B00652" w:rsidRPr="00083A2B" w:rsidRDefault="00B00652" w:rsidP="00083A2B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This information should clearly summarize your understanding of </w:t>
            </w:r>
            <w:r w:rsidR="00083A2B">
              <w:rPr>
                <w:rFonts w:ascii="Arial" w:hAnsi="Arial" w:cs="Arial"/>
                <w:sz w:val="22"/>
                <w:szCs w:val="20"/>
              </w:rPr>
              <w:t>homeostasis in living organisms. (&gt;5 sentences)</w:t>
            </w:r>
          </w:p>
        </w:tc>
        <w:tc>
          <w:tcPr>
            <w:tcW w:w="31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6A8B2B07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1</w:t>
            </w:r>
            <w:r w:rsidR="00083A2B">
              <w:rPr>
                <w:rFonts w:ascii="Arial" w:hAnsi="Arial" w:cs="Arial"/>
                <w:b/>
                <w:bCs/>
                <w:sz w:val="22"/>
                <w:szCs w:val="20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77FE9D48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7DE4C904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</w:p>
        </w:tc>
      </w:tr>
      <w:tr w:rsidR="00B00652" w14:paraId="01F6B3B4" w14:textId="77777777">
        <w:trPr>
          <w:cantSplit/>
          <w:tblCellSpacing w:w="0" w:type="dxa"/>
        </w:trPr>
        <w:tc>
          <w:tcPr>
            <w:tcW w:w="666" w:type="pct"/>
            <w:vMerge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A3B3725" w14:textId="77777777" w:rsidR="00B00652" w:rsidRDefault="00B00652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3CBF4A2D" w14:textId="77777777" w:rsidR="00B00652" w:rsidRDefault="00B00652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A thesis statement that states the project’s objective &amp; </w:t>
            </w:r>
            <w:r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does not begin with "this project is about" or the objective of this </w:t>
            </w:r>
            <w:r w:rsidR="006B3033">
              <w:rPr>
                <w:rFonts w:ascii="Arial" w:hAnsi="Arial" w:cs="Arial"/>
                <w:i/>
                <w:iCs/>
                <w:sz w:val="22"/>
                <w:szCs w:val="20"/>
              </w:rPr>
              <w:t>project is…</w:t>
            </w:r>
            <w:r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 </w:t>
            </w:r>
            <w:r w:rsidRPr="006B3033">
              <w:rPr>
                <w:rFonts w:ascii="Arial" w:hAnsi="Arial" w:cs="Arial"/>
                <w:iCs/>
                <w:sz w:val="22"/>
                <w:szCs w:val="20"/>
              </w:rPr>
              <w:t>You know what I mean</w:t>
            </w:r>
            <w:r w:rsidR="006B3033">
              <w:rPr>
                <w:rFonts w:ascii="Arial" w:hAnsi="Arial" w:cs="Arial"/>
                <w:iCs/>
                <w:sz w:val="22"/>
                <w:szCs w:val="20"/>
              </w:rPr>
              <w:t>. If not, ask.</w:t>
            </w:r>
          </w:p>
        </w:tc>
        <w:tc>
          <w:tcPr>
            <w:tcW w:w="31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118D81FB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7CC047A8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7789F130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</w:p>
        </w:tc>
      </w:tr>
      <w:tr w:rsidR="00B00652" w14:paraId="17EF80B7" w14:textId="77777777">
        <w:trPr>
          <w:cantSplit/>
          <w:trHeight w:val="480"/>
          <w:tblCellSpacing w:w="0" w:type="dxa"/>
        </w:trPr>
        <w:tc>
          <w:tcPr>
            <w:tcW w:w="666" w:type="pct"/>
            <w:vMerge w:val="restar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7058BE34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Explanation</w:t>
            </w:r>
          </w:p>
          <w:p w14:paraId="1785CB7A" w14:textId="77777777" w:rsidR="00B00652" w:rsidRDefault="00083A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4</w:t>
            </w:r>
            <w:r w:rsidR="00B00652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0</w:t>
            </w:r>
          </w:p>
          <w:p w14:paraId="02DBD82C" w14:textId="77777777" w:rsidR="00B00652" w:rsidRDefault="00B00652">
            <w:pPr>
              <w:rPr>
                <w:rFonts w:ascii="Arial" w:hAnsi="Arial" w:cs="Arial"/>
                <w:sz w:val="22"/>
              </w:rPr>
            </w:pPr>
          </w:p>
          <w:p w14:paraId="4700C316" w14:textId="77777777" w:rsidR="00B00652" w:rsidRDefault="00B00652">
            <w:pPr>
              <w:rPr>
                <w:rFonts w:ascii="Arial" w:hAnsi="Arial" w:cs="Arial"/>
                <w:sz w:val="22"/>
              </w:rPr>
            </w:pPr>
          </w:p>
          <w:p w14:paraId="0348F831" w14:textId="77777777" w:rsidR="00B00652" w:rsidRDefault="00B006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1662813" w14:textId="77777777" w:rsidR="00B00652" w:rsidRDefault="00B00652" w:rsidP="00215750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A paragraph describing your critter’s </w:t>
            </w:r>
            <w:r w:rsidR="00215750">
              <w:rPr>
                <w:rFonts w:ascii="Arial" w:hAnsi="Arial" w:cs="Arial"/>
                <w:color w:val="000000"/>
                <w:sz w:val="22"/>
                <w:szCs w:val="20"/>
              </w:rPr>
              <w:t>habitat and how it interacts with that habitat to maintain homeostasis. (Example: bears hibernating in caves during winter)</w:t>
            </w:r>
          </w:p>
        </w:tc>
        <w:tc>
          <w:tcPr>
            <w:tcW w:w="31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671C2430" w14:textId="77777777" w:rsidR="00B00652" w:rsidRDefault="002157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3DA53AA0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6C6E944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00652" w14:paraId="3A69FC49" w14:textId="77777777">
        <w:trPr>
          <w:cantSplit/>
          <w:trHeight w:val="435"/>
          <w:tblCellSpacing w:w="0" w:type="dxa"/>
        </w:trPr>
        <w:tc>
          <w:tcPr>
            <w:tcW w:w="666" w:type="pct"/>
            <w:vMerge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5A29A9FF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B6B7A5A" w14:textId="77777777" w:rsidR="00B00652" w:rsidRDefault="00B00652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A paragraph relating your critter’s diet</w:t>
            </w:r>
            <w:r w:rsidR="006B3033">
              <w:rPr>
                <w:rFonts w:ascii="Arial" w:hAnsi="Arial" w:cs="Arial"/>
                <w:color w:val="000000"/>
                <w:sz w:val="22"/>
                <w:szCs w:val="20"/>
              </w:rPr>
              <w:t xml:space="preserve">, food obtaining/eating abilities, and </w:t>
            </w:r>
            <w:r w:rsidR="00215750">
              <w:rPr>
                <w:rFonts w:ascii="Arial" w:hAnsi="Arial" w:cs="Arial"/>
                <w:color w:val="000000"/>
                <w:sz w:val="22"/>
                <w:szCs w:val="20"/>
              </w:rPr>
              <w:t>homeostasis.  (E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xample, a camel can spend days without having any thing to eat or drink.</w:t>
            </w:r>
            <w:r w:rsidR="00215750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</w:p>
        </w:tc>
        <w:tc>
          <w:tcPr>
            <w:tcW w:w="31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35417296" w14:textId="77777777" w:rsidR="00B00652" w:rsidRDefault="002157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AD5BE8F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64FC3429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00652" w14:paraId="477921C1" w14:textId="77777777">
        <w:trPr>
          <w:cantSplit/>
          <w:trHeight w:val="435"/>
          <w:tblCellSpacing w:w="0" w:type="dxa"/>
        </w:trPr>
        <w:tc>
          <w:tcPr>
            <w:tcW w:w="666" w:type="pct"/>
            <w:vMerge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F004BDF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196B6B34" w14:textId="77777777" w:rsidR="00215750" w:rsidRDefault="00B00652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A paragraph describing how your critter regulates internal temperature</w:t>
            </w:r>
            <w:r w:rsidR="00215750">
              <w:rPr>
                <w:rFonts w:ascii="Arial" w:hAnsi="Arial" w:cs="Arial"/>
                <w:color w:val="000000"/>
                <w:sz w:val="22"/>
                <w:szCs w:val="20"/>
              </w:rPr>
              <w:t xml:space="preserve"> on a daily basis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 in r</w:t>
            </w:r>
            <w:r w:rsidR="006B3033">
              <w:rPr>
                <w:rFonts w:ascii="Arial" w:hAnsi="Arial" w:cs="Arial"/>
                <w:color w:val="000000"/>
                <w:sz w:val="22"/>
                <w:szCs w:val="20"/>
              </w:rPr>
              <w:t xml:space="preserve">esponse to heat or cold.  </w:t>
            </w:r>
            <w:r w:rsidR="00215750">
              <w:rPr>
                <w:rFonts w:ascii="Arial" w:hAnsi="Arial" w:cs="Arial"/>
                <w:color w:val="000000"/>
                <w:sz w:val="22"/>
                <w:szCs w:val="20"/>
              </w:rPr>
              <w:t>(Example: fur to keep warm or skin pores to release heat)</w:t>
            </w:r>
          </w:p>
          <w:p w14:paraId="48FC5E6A" w14:textId="77777777" w:rsidR="00B00652" w:rsidRDefault="006B3033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How are at</w:t>
            </w:r>
            <w:r w:rsidR="00B00652">
              <w:rPr>
                <w:rFonts w:ascii="Arial" w:hAnsi="Arial" w:cs="Arial"/>
                <w:color w:val="000000"/>
                <w:sz w:val="22"/>
                <w:szCs w:val="20"/>
              </w:rPr>
              <w:t xml:space="preserve"> le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ast two</w:t>
            </w:r>
            <w:r w:rsidR="00B00652">
              <w:rPr>
                <w:rFonts w:ascii="Arial" w:hAnsi="Arial" w:cs="Arial"/>
                <w:color w:val="000000"/>
                <w:sz w:val="22"/>
                <w:szCs w:val="20"/>
              </w:rPr>
              <w:t xml:space="preserve"> systems interact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ing</w:t>
            </w:r>
            <w:r w:rsidR="00B00652">
              <w:rPr>
                <w:rFonts w:ascii="Arial" w:hAnsi="Arial" w:cs="Arial"/>
                <w:color w:val="000000"/>
                <w:sz w:val="22"/>
                <w:szCs w:val="20"/>
              </w:rPr>
              <w:t xml:space="preserve"> to adjust you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r critter’s internal temp?</w:t>
            </w:r>
          </w:p>
        </w:tc>
        <w:tc>
          <w:tcPr>
            <w:tcW w:w="31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14BEEF03" w14:textId="77777777" w:rsidR="00B00652" w:rsidRDefault="002157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7BE40C25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76B2E146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00652" w14:paraId="05BA83E2" w14:textId="77777777">
        <w:trPr>
          <w:cantSplit/>
          <w:trHeight w:val="435"/>
          <w:tblCellSpacing w:w="0" w:type="dxa"/>
        </w:trPr>
        <w:tc>
          <w:tcPr>
            <w:tcW w:w="666" w:type="pct"/>
            <w:vMerge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D10D58A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59DCBC3D" w14:textId="77777777" w:rsidR="00215750" w:rsidRDefault="00B00652" w:rsidP="006B3033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A paragraph describing your critter’s interact</w:t>
            </w:r>
            <w:r w:rsidR="00215750">
              <w:rPr>
                <w:rFonts w:ascii="Arial" w:hAnsi="Arial" w:cs="Arial"/>
                <w:color w:val="000000"/>
                <w:sz w:val="22"/>
                <w:szCs w:val="20"/>
              </w:rPr>
              <w:t>ion with a predator or a prey. (Example: An eagle swooping down and biting off the tail of a mouse when trying to grab it.)</w:t>
            </w:r>
          </w:p>
          <w:p w14:paraId="042E5757" w14:textId="77777777" w:rsidR="00B00652" w:rsidRDefault="006B3033" w:rsidP="006B3033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What type of imbalance occurred during the interaction</w:t>
            </w:r>
            <w:r w:rsidR="00B00652">
              <w:rPr>
                <w:rFonts w:ascii="Arial" w:hAnsi="Arial" w:cs="Arial"/>
                <w:color w:val="000000"/>
                <w:sz w:val="22"/>
                <w:szCs w:val="20"/>
              </w:rPr>
              <w:t>? How did your critter restore balance?</w:t>
            </w:r>
          </w:p>
        </w:tc>
        <w:tc>
          <w:tcPr>
            <w:tcW w:w="31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0D95CA8" w14:textId="77777777" w:rsidR="00B00652" w:rsidRDefault="002157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DC4476A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5DF471B1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083A2B" w14:paraId="2A89369A" w14:textId="77777777">
        <w:trPr>
          <w:cantSplit/>
          <w:trHeight w:val="435"/>
          <w:tblCellSpacing w:w="0" w:type="dxa"/>
        </w:trPr>
        <w:tc>
          <w:tcPr>
            <w:tcW w:w="66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5F623889" w14:textId="77777777" w:rsidR="00083A2B" w:rsidRDefault="00083A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Conclusion</w:t>
            </w:r>
          </w:p>
          <w:p w14:paraId="561FCBE4" w14:textId="77777777" w:rsidR="00083A2B" w:rsidRDefault="00083A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10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1CDDC7CA" w14:textId="77777777" w:rsidR="00083A2B" w:rsidRDefault="00083A2B" w:rsidP="006B3033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Summary of your understanding of homeostasis in general and homeostasis in your critter.</w:t>
            </w:r>
          </w:p>
        </w:tc>
        <w:tc>
          <w:tcPr>
            <w:tcW w:w="31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34661AF" w14:textId="77777777" w:rsidR="00083A2B" w:rsidRDefault="00083A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3E1E2D1F" w14:textId="77777777" w:rsidR="00083A2B" w:rsidRDefault="00083A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6B5E119" w14:textId="77777777" w:rsidR="00083A2B" w:rsidRDefault="00083A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215750" w14:paraId="4E4D5F0F" w14:textId="77777777">
        <w:trPr>
          <w:cantSplit/>
          <w:trHeight w:val="435"/>
          <w:tblCellSpacing w:w="0" w:type="dxa"/>
        </w:trPr>
        <w:tc>
          <w:tcPr>
            <w:tcW w:w="66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6D008676" w14:textId="77777777" w:rsidR="00215750" w:rsidRDefault="00083A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Mechanics</w:t>
            </w:r>
          </w:p>
          <w:p w14:paraId="483358E0" w14:textId="77777777" w:rsidR="00083A2B" w:rsidRDefault="00083A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10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74E55486" w14:textId="77777777" w:rsidR="00215750" w:rsidRDefault="00215750" w:rsidP="006B3033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Paper is properly formatted, free of grammatical and spelling errors, and thoug</w:t>
            </w:r>
            <w:r w:rsidR="00083A2B">
              <w:rPr>
                <w:rFonts w:ascii="Arial" w:hAnsi="Arial" w:cs="Arial"/>
                <w:color w:val="000000"/>
                <w:sz w:val="22"/>
                <w:szCs w:val="20"/>
              </w:rPr>
              <w:t>hts flow together smoothly and concisely.</w:t>
            </w:r>
          </w:p>
        </w:tc>
        <w:tc>
          <w:tcPr>
            <w:tcW w:w="31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1CE8A001" w14:textId="77777777" w:rsidR="00215750" w:rsidRDefault="002157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34EFBA4" w14:textId="77777777" w:rsidR="00215750" w:rsidRDefault="002157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8187BAD" w14:textId="77777777" w:rsidR="00215750" w:rsidRDefault="002157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00652" w14:paraId="291E2612" w14:textId="77777777">
        <w:trPr>
          <w:cantSplit/>
          <w:trHeight w:val="348"/>
          <w:tblCellSpacing w:w="0" w:type="dxa"/>
        </w:trPr>
        <w:tc>
          <w:tcPr>
            <w:tcW w:w="66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94499AB" w14:textId="77777777" w:rsidR="00B00652" w:rsidRDefault="00083A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Critter Drawing</w:t>
            </w:r>
          </w:p>
          <w:p w14:paraId="27C7F915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20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6ACD" w14:textId="77777777" w:rsidR="00B00652" w:rsidRDefault="00B00652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A picture or drawing of y</w:t>
            </w:r>
            <w:r w:rsidR="006B3033">
              <w:rPr>
                <w:rFonts w:ascii="Arial" w:hAnsi="Arial" w:cs="Arial"/>
                <w:color w:val="000000"/>
                <w:sz w:val="22"/>
                <w:szCs w:val="20"/>
              </w:rPr>
              <w:t xml:space="preserve">our critter restoring balance. 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Include a caption to describe the process of maintaining homeostasis.</w:t>
            </w:r>
            <w:r w:rsidR="00A42591">
              <w:rPr>
                <w:rFonts w:ascii="Arial" w:hAnsi="Arial" w:cs="Arial"/>
                <w:color w:val="000000"/>
                <w:sz w:val="22"/>
                <w:szCs w:val="20"/>
              </w:rPr>
              <w:t xml:space="preserve"> This should be creative and self-generated.</w:t>
            </w:r>
          </w:p>
        </w:tc>
        <w:tc>
          <w:tcPr>
            <w:tcW w:w="31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742D21F2" w14:textId="77777777" w:rsidR="00B00652" w:rsidRDefault="002157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2</w:t>
            </w:r>
            <w:r w:rsidR="00B00652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27C3B33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72F7D7C9" w14:textId="77777777" w:rsidR="00B00652" w:rsidRDefault="00B006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083A2B" w14:paraId="00610658" w14:textId="77777777">
        <w:trPr>
          <w:cantSplit/>
          <w:trHeight w:val="348"/>
          <w:tblCellSpacing w:w="0" w:type="dxa"/>
        </w:trPr>
        <w:tc>
          <w:tcPr>
            <w:tcW w:w="66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4A74840" w14:textId="77777777" w:rsidR="00083A2B" w:rsidRDefault="00083A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Self-evaluation</w:t>
            </w:r>
          </w:p>
          <w:p w14:paraId="208B6C36" w14:textId="77777777" w:rsidR="00083A2B" w:rsidRDefault="00083A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5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067F" w14:textId="77777777" w:rsidR="00083A2B" w:rsidRDefault="00083A2B" w:rsidP="00083A2B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Self-evaluation is attached to the final draft. If the difference between the student evaluation and Ms.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Gately’s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evaluation is more than 10 points, 5 points will be deducted from the final score when the grade is recorded.</w:t>
            </w:r>
            <w:bookmarkStart w:id="0" w:name="_GoBack"/>
            <w:bookmarkEnd w:id="0"/>
          </w:p>
        </w:tc>
        <w:tc>
          <w:tcPr>
            <w:tcW w:w="31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17DCF66E" w14:textId="77777777" w:rsidR="00083A2B" w:rsidRDefault="00083A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12E68798" w14:textId="77777777" w:rsidR="00083A2B" w:rsidRDefault="00083A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30EC9D73" w14:textId="77777777" w:rsidR="00083A2B" w:rsidRDefault="00083A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083A2B" w14:paraId="70251E20" w14:textId="77777777">
        <w:trPr>
          <w:tblCellSpacing w:w="0" w:type="dxa"/>
        </w:trPr>
        <w:tc>
          <w:tcPr>
            <w:tcW w:w="66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53D0EF9" w14:textId="77777777" w:rsidR="00083A2B" w:rsidRDefault="00083A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Score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3274385B" w14:textId="77777777" w:rsidR="00083A2B" w:rsidRDefault="00083A2B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Total Points</w:t>
            </w:r>
          </w:p>
        </w:tc>
        <w:tc>
          <w:tcPr>
            <w:tcW w:w="31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FA2D161" w14:textId="77777777" w:rsidR="00083A2B" w:rsidRDefault="00083A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100</w:t>
            </w: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1447334F" w14:textId="77777777" w:rsidR="00083A2B" w:rsidRDefault="00083A2B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0A88129A" w14:textId="77777777" w:rsidR="00083A2B" w:rsidRDefault="00083A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13E5A91" w14:textId="77777777" w:rsidR="00083A2B" w:rsidRDefault="00083A2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</w:p>
        </w:tc>
      </w:tr>
    </w:tbl>
    <w:p w14:paraId="5B01AD55" w14:textId="77777777" w:rsidR="00B00652" w:rsidRDefault="00B00652">
      <w:pPr>
        <w:pStyle w:val="Title"/>
        <w:jc w:val="left"/>
      </w:pPr>
    </w:p>
    <w:sectPr w:rsidR="00B00652">
      <w:pgSz w:w="15840" w:h="12240" w:orient="landscape" w:code="1"/>
      <w:pgMar w:top="576" w:right="734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0C3"/>
    <w:multiLevelType w:val="hybridMultilevel"/>
    <w:tmpl w:val="78887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0C3C0C"/>
    <w:multiLevelType w:val="hybridMultilevel"/>
    <w:tmpl w:val="1AF0E0B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7A"/>
    <w:rsid w:val="00083A2B"/>
    <w:rsid w:val="00215750"/>
    <w:rsid w:val="006B3033"/>
    <w:rsid w:val="00A42591"/>
    <w:rsid w:val="00B0065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0B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389</Words>
  <Characters>2222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Research Paper Evaluation Rubric     assignment # __________ </vt:lpstr>
    </vt:vector>
  </TitlesOfParts>
  <Company> UMass Boston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Research Paper Evaluation Rubric     assignment # __________ </dc:title>
  <dc:subject/>
  <dc:creator>Staff</dc:creator>
  <cp:keywords/>
  <dc:description/>
  <cp:lastModifiedBy>Bethany Gately</cp:lastModifiedBy>
  <cp:revision>3</cp:revision>
  <cp:lastPrinted>2005-02-16T13:13:00Z</cp:lastPrinted>
  <dcterms:created xsi:type="dcterms:W3CDTF">2014-12-07T23:19:00Z</dcterms:created>
  <dcterms:modified xsi:type="dcterms:W3CDTF">2014-12-08T00:06:00Z</dcterms:modified>
</cp:coreProperties>
</file>